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BE76" w14:textId="77777777" w:rsidR="00987F3E" w:rsidRDefault="00987F3E" w:rsidP="006B6153">
      <w:pPr>
        <w:pStyle w:val="Title"/>
        <w:rPr>
          <w:rFonts w:ascii="Arial" w:hAnsi="Arial" w:cs="Arial"/>
          <w:sz w:val="23"/>
          <w:szCs w:val="23"/>
        </w:rPr>
      </w:pPr>
    </w:p>
    <w:p w14:paraId="1C546426" w14:textId="77777777" w:rsidR="00987F3E" w:rsidRDefault="00987F3E" w:rsidP="006B6153">
      <w:pPr>
        <w:pStyle w:val="Title"/>
        <w:rPr>
          <w:rFonts w:ascii="Arial" w:hAnsi="Arial" w:cs="Arial"/>
          <w:sz w:val="23"/>
          <w:szCs w:val="23"/>
        </w:rPr>
      </w:pPr>
    </w:p>
    <w:p w14:paraId="6C92D0E1" w14:textId="77777777" w:rsidR="00987F3E" w:rsidRDefault="00987F3E" w:rsidP="006B6153">
      <w:pPr>
        <w:pStyle w:val="Title"/>
        <w:rPr>
          <w:rFonts w:ascii="Arial" w:hAnsi="Arial" w:cs="Arial"/>
          <w:sz w:val="23"/>
          <w:szCs w:val="23"/>
        </w:rPr>
      </w:pPr>
    </w:p>
    <w:p w14:paraId="65BC91EA" w14:textId="315D4573" w:rsidR="00C86FC1" w:rsidRPr="005B3D29" w:rsidRDefault="00537D04" w:rsidP="006B6153">
      <w:pPr>
        <w:pStyle w:val="Title"/>
        <w:rPr>
          <w:rFonts w:ascii="Arial" w:hAnsi="Arial" w:cs="Arial"/>
          <w:bCs w:val="0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REQUEST FOR </w:t>
      </w:r>
      <w:r w:rsidR="00AB2982">
        <w:rPr>
          <w:rFonts w:ascii="Arial" w:hAnsi="Arial" w:cs="Arial"/>
          <w:sz w:val="23"/>
          <w:szCs w:val="23"/>
        </w:rPr>
        <w:t>SHORT-TERM PRESCRIBING</w:t>
      </w:r>
      <w:r w:rsidR="00C57647">
        <w:rPr>
          <w:rFonts w:ascii="Arial" w:hAnsi="Arial" w:cs="Arial"/>
          <w:sz w:val="23"/>
          <w:szCs w:val="23"/>
        </w:rPr>
        <w:t xml:space="preserve"> FOR</w:t>
      </w:r>
      <w:r w:rsidR="00C86FC1" w:rsidRPr="005B3D29">
        <w:rPr>
          <w:rFonts w:ascii="Arial" w:hAnsi="Arial" w:cs="Arial"/>
          <w:bCs w:val="0"/>
          <w:color w:val="000000"/>
          <w:sz w:val="23"/>
          <w:szCs w:val="23"/>
          <w:lang w:eastAsia="en-GB"/>
        </w:rPr>
        <w:t xml:space="preserve"> </w:t>
      </w:r>
      <w:r w:rsidR="00C86FC1" w:rsidRPr="0066197F">
        <w:rPr>
          <w:rFonts w:ascii="Arial" w:hAnsi="Arial" w:cs="Arial"/>
          <w:bCs w:val="0"/>
          <w:color w:val="000000"/>
          <w:sz w:val="23"/>
          <w:szCs w:val="23"/>
          <w:lang w:eastAsia="en-GB"/>
        </w:rPr>
        <w:t xml:space="preserve">FREESTYLE LIBRE® </w:t>
      </w:r>
      <w:r w:rsidR="001357F3">
        <w:rPr>
          <w:rFonts w:ascii="Arial" w:hAnsi="Arial" w:cs="Arial"/>
          <w:bCs w:val="0"/>
          <w:color w:val="000000"/>
          <w:sz w:val="23"/>
          <w:szCs w:val="23"/>
          <w:lang w:eastAsia="en-GB"/>
        </w:rPr>
        <w:t>- indication 2</w:t>
      </w:r>
    </w:p>
    <w:p w14:paraId="60F0400B" w14:textId="3F94A96E" w:rsidR="00805446" w:rsidRDefault="00C86FC1" w:rsidP="00C57647">
      <w:pPr>
        <w:pBdr>
          <w:top w:val="single" w:sz="4" w:space="1" w:color="auto"/>
        </w:pBdr>
        <w:ind w:left="-709" w:right="-755" w:firstLine="709"/>
        <w:jc w:val="center"/>
      </w:pPr>
      <w:r w:rsidRPr="00552708">
        <w:rPr>
          <w:rFonts w:ascii="Arial" w:hAnsi="Arial" w:cs="Arial"/>
          <w:b/>
          <w:color w:val="FF0000"/>
          <w:szCs w:val="22"/>
        </w:rPr>
        <w:t xml:space="preserve">Following a </w:t>
      </w:r>
      <w:r w:rsidR="00BA530F" w:rsidRPr="00552708">
        <w:rPr>
          <w:rFonts w:ascii="Arial" w:hAnsi="Arial" w:cs="Arial"/>
          <w:b/>
          <w:color w:val="FF0000"/>
          <w:szCs w:val="22"/>
        </w:rPr>
        <w:t>2</w:t>
      </w:r>
      <w:r w:rsidR="00537D04" w:rsidRPr="00552708">
        <w:rPr>
          <w:rFonts w:ascii="Arial" w:hAnsi="Arial" w:cs="Arial"/>
          <w:b/>
          <w:color w:val="FF0000"/>
          <w:szCs w:val="22"/>
        </w:rPr>
        <w:t xml:space="preserve"> </w:t>
      </w:r>
      <w:r w:rsidRPr="00552708">
        <w:rPr>
          <w:rFonts w:ascii="Arial" w:hAnsi="Arial" w:cs="Arial"/>
          <w:b/>
          <w:color w:val="FF0000"/>
          <w:szCs w:val="22"/>
        </w:rPr>
        <w:t xml:space="preserve">month period, prescribing responsibility </w:t>
      </w:r>
      <w:r w:rsidR="009C4901" w:rsidRPr="00552708">
        <w:rPr>
          <w:rFonts w:ascii="Arial" w:hAnsi="Arial" w:cs="Arial"/>
          <w:b/>
          <w:color w:val="FF0000"/>
          <w:szCs w:val="22"/>
        </w:rPr>
        <w:t>may</w:t>
      </w:r>
      <w:r w:rsidRPr="00552708">
        <w:rPr>
          <w:rFonts w:ascii="Arial" w:hAnsi="Arial" w:cs="Arial"/>
          <w:b/>
          <w:color w:val="FF0000"/>
          <w:szCs w:val="22"/>
        </w:rPr>
        <w:t xml:space="preserve"> be transferred to the GP</w:t>
      </w:r>
      <w:r w:rsidR="00537D04" w:rsidRPr="00552708">
        <w:rPr>
          <w:rFonts w:ascii="Arial" w:hAnsi="Arial" w:cs="Arial"/>
          <w:b/>
          <w:color w:val="FF0000"/>
          <w:szCs w:val="22"/>
        </w:rPr>
        <w:t xml:space="preserve"> for up to three months until expected outcomes are reviewed</w:t>
      </w:r>
      <w:r w:rsidR="0027087D">
        <w:rPr>
          <w:rFonts w:ascii="Arial" w:hAnsi="Arial" w:cs="Arial"/>
          <w:b/>
          <w:color w:val="FF0000"/>
          <w:szCs w:val="22"/>
        </w:rPr>
        <w:t xml:space="preserve"> in clinic</w:t>
      </w:r>
      <w:r w:rsidRPr="00552708">
        <w:rPr>
          <w:rFonts w:ascii="Arial" w:hAnsi="Arial" w:cs="Arial"/>
          <w:b/>
          <w:color w:val="FF0000"/>
          <w:szCs w:val="22"/>
        </w:rPr>
        <w:t xml:space="preserve">. </w:t>
      </w:r>
      <w:r w:rsidR="00AB2982">
        <w:rPr>
          <w:rFonts w:ascii="Arial" w:hAnsi="Arial" w:cs="Arial"/>
          <w:b/>
          <w:color w:val="FF0000"/>
          <w:szCs w:val="22"/>
        </w:rPr>
        <w:t>Please</w:t>
      </w:r>
      <w:r w:rsidR="00820E73">
        <w:rPr>
          <w:rFonts w:ascii="Arial" w:hAnsi="Arial" w:cs="Arial"/>
          <w:b/>
          <w:color w:val="FF0000"/>
          <w:szCs w:val="22"/>
        </w:rPr>
        <w:t xml:space="preserve"> </w:t>
      </w:r>
      <w:r w:rsidR="00023C2D">
        <w:rPr>
          <w:rFonts w:ascii="Arial" w:hAnsi="Arial" w:cs="Arial"/>
          <w:b/>
          <w:color w:val="FF0000"/>
          <w:szCs w:val="22"/>
        </w:rPr>
        <w:t xml:space="preserve">send this request form after the usage review at 4 weeks post initiation.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C86FC1" w:rsidRPr="00A973A5" w14:paraId="707028BF" w14:textId="77777777" w:rsidTr="00C86FC1">
        <w:tc>
          <w:tcPr>
            <w:tcW w:w="5529" w:type="dxa"/>
            <w:shd w:val="clear" w:color="auto" w:fill="BFBFBF"/>
          </w:tcPr>
          <w:p w14:paraId="7BD5D27D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Patient Details</w:t>
            </w:r>
          </w:p>
        </w:tc>
        <w:tc>
          <w:tcPr>
            <w:tcW w:w="5103" w:type="dxa"/>
            <w:shd w:val="clear" w:color="auto" w:fill="BFBFBF"/>
          </w:tcPr>
          <w:p w14:paraId="54F90636" w14:textId="77777777" w:rsidR="00C86FC1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GP Details</w:t>
            </w:r>
          </w:p>
        </w:tc>
      </w:tr>
      <w:tr w:rsidR="00C86FC1" w:rsidRPr="00A973A5" w14:paraId="235CD9C6" w14:textId="77777777" w:rsidTr="00C86FC1">
        <w:tc>
          <w:tcPr>
            <w:tcW w:w="5529" w:type="dxa"/>
          </w:tcPr>
          <w:p w14:paraId="19D80D24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Surname</w:t>
            </w:r>
          </w:p>
        </w:tc>
        <w:tc>
          <w:tcPr>
            <w:tcW w:w="5103" w:type="dxa"/>
          </w:tcPr>
          <w:p w14:paraId="107CEB55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</w:tr>
      <w:tr w:rsidR="00C86FC1" w:rsidRPr="00A973A5" w14:paraId="7F6CEC8F" w14:textId="77777777" w:rsidTr="00C86FC1">
        <w:tc>
          <w:tcPr>
            <w:tcW w:w="5529" w:type="dxa"/>
          </w:tcPr>
          <w:p w14:paraId="3C1B35C1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5103" w:type="dxa"/>
          </w:tcPr>
          <w:p w14:paraId="7AEA091F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</w:tr>
      <w:tr w:rsidR="00C86FC1" w:rsidRPr="00A973A5" w14:paraId="0931D75E" w14:textId="77777777" w:rsidTr="00C86FC1">
        <w:tc>
          <w:tcPr>
            <w:tcW w:w="5529" w:type="dxa"/>
          </w:tcPr>
          <w:p w14:paraId="10BC255C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5103" w:type="dxa"/>
          </w:tcPr>
          <w:p w14:paraId="1CF1F432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C86FC1" w:rsidRPr="00A973A5" w14:paraId="0515BC79" w14:textId="77777777" w:rsidTr="00C86FC1">
        <w:tc>
          <w:tcPr>
            <w:tcW w:w="5529" w:type="dxa"/>
          </w:tcPr>
          <w:p w14:paraId="581FE346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</w:tcPr>
          <w:p w14:paraId="5A5EE220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</w:t>
            </w:r>
          </w:p>
        </w:tc>
      </w:tr>
      <w:tr w:rsidR="00C86FC1" w:rsidRPr="00A973A5" w14:paraId="4C5768D0" w14:textId="77777777" w:rsidTr="00C86FC1">
        <w:tc>
          <w:tcPr>
            <w:tcW w:w="5529" w:type="dxa"/>
          </w:tcPr>
          <w:p w14:paraId="2DEC0F14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5103" w:type="dxa"/>
          </w:tcPr>
          <w:p w14:paraId="540B30AE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Fax</w:t>
            </w:r>
          </w:p>
        </w:tc>
      </w:tr>
      <w:tr w:rsidR="00C86FC1" w:rsidRPr="00A973A5" w14:paraId="681864B0" w14:textId="77777777" w:rsidTr="00C86FC1">
        <w:tc>
          <w:tcPr>
            <w:tcW w:w="5529" w:type="dxa"/>
          </w:tcPr>
          <w:p w14:paraId="505CD917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 No:</w:t>
            </w:r>
          </w:p>
        </w:tc>
        <w:tc>
          <w:tcPr>
            <w:tcW w:w="5103" w:type="dxa"/>
          </w:tcPr>
          <w:p w14:paraId="150125EB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NHS.net email</w:t>
            </w:r>
          </w:p>
        </w:tc>
      </w:tr>
      <w:tr w:rsidR="00C86FC1" w:rsidRPr="00A973A5" w14:paraId="4B7086C4" w14:textId="77777777" w:rsidTr="00C86FC1">
        <w:trPr>
          <w:trHeight w:val="70"/>
        </w:trPr>
        <w:tc>
          <w:tcPr>
            <w:tcW w:w="5529" w:type="dxa"/>
          </w:tcPr>
          <w:p w14:paraId="0ADB963F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DOB:                             </w:t>
            </w:r>
          </w:p>
        </w:tc>
        <w:tc>
          <w:tcPr>
            <w:tcW w:w="5103" w:type="dxa"/>
          </w:tcPr>
          <w:p w14:paraId="251FAE5A" w14:textId="572F4CB8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537D04" w:rsidRPr="00A973A5" w14:paraId="2EC5934B" w14:textId="77777777" w:rsidTr="00C86FC1">
        <w:trPr>
          <w:trHeight w:val="70"/>
        </w:trPr>
        <w:tc>
          <w:tcPr>
            <w:tcW w:w="5529" w:type="dxa"/>
          </w:tcPr>
          <w:p w14:paraId="44B55E7F" w14:textId="23D54A73" w:rsidR="00537D04" w:rsidRDefault="00537D04" w:rsidP="00C867E8">
            <w:pPr>
              <w:rPr>
                <w:rFonts w:ascii="Arial" w:hAnsi="Arial" w:cs="Arial"/>
                <w:szCs w:val="22"/>
              </w:rPr>
            </w:pPr>
            <w:r w:rsidRPr="00537D04">
              <w:rPr>
                <w:rFonts w:ascii="Arial" w:hAnsi="Arial" w:cs="Arial"/>
                <w:szCs w:val="22"/>
              </w:rPr>
              <w:t>SEX: Male   / Female</w:t>
            </w:r>
          </w:p>
        </w:tc>
        <w:tc>
          <w:tcPr>
            <w:tcW w:w="5103" w:type="dxa"/>
          </w:tcPr>
          <w:p w14:paraId="7CF71AA1" w14:textId="77777777" w:rsidR="00537D04" w:rsidRDefault="00537D04" w:rsidP="00C867E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6EEDF66" w14:textId="77777777" w:rsidR="00C86FC1" w:rsidRDefault="00C86FC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655"/>
      </w:tblGrid>
      <w:tr w:rsidR="00C86FC1" w:rsidRPr="0066197F" w14:paraId="2F016222" w14:textId="77777777" w:rsidTr="00C86FC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FD2FDD" w14:textId="77777777" w:rsidR="00C86FC1" w:rsidRDefault="00C86FC1" w:rsidP="00C86FC1">
            <w:pPr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bCs/>
                <w:szCs w:val="22"/>
              </w:rPr>
              <w:t>To be completed by the initiating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specialist </w:t>
            </w:r>
            <w:r w:rsidRPr="0066197F">
              <w:rPr>
                <w:rFonts w:ascii="Arial" w:hAnsi="Arial" w:cs="Arial"/>
                <w:b/>
                <w:bCs/>
                <w:szCs w:val="22"/>
              </w:rPr>
              <w:t>clinician</w:t>
            </w:r>
            <w:r w:rsidRPr="0066197F">
              <w:rPr>
                <w:rFonts w:ascii="Arial" w:hAnsi="Arial" w:cs="Arial"/>
                <w:b/>
                <w:color w:val="00B050"/>
                <w:szCs w:val="22"/>
              </w:rPr>
              <w:t xml:space="preserve"> </w:t>
            </w:r>
          </w:p>
          <w:p w14:paraId="0021E2AB" w14:textId="77777777" w:rsidR="00C86FC1" w:rsidRPr="0066197F" w:rsidRDefault="00C86FC1" w:rsidP="00C86FC1">
            <w:pPr>
              <w:rPr>
                <w:rFonts w:ascii="Arial" w:hAnsi="Arial" w:cs="Arial"/>
                <w:color w:val="000000"/>
                <w:szCs w:val="22"/>
                <w:lang w:val="en-GB" w:eastAsia="en-GB"/>
              </w:rPr>
            </w:pPr>
          </w:p>
        </w:tc>
      </w:tr>
      <w:tr w:rsidR="00C86FC1" w:rsidRPr="0066197F" w14:paraId="25EF541F" w14:textId="77777777" w:rsidTr="00C86FC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1E8C0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31BABB67" w14:textId="77777777" w:rsidTr="00C86FC1">
        <w:trPr>
          <w:trHeight w:val="512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7ADFBB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Clinician Name: </w:t>
            </w:r>
          </w:p>
          <w:p w14:paraId="29E60B2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46F1E4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4915A0D5" w14:textId="77777777" w:rsidTr="00C86FC1">
        <w:trPr>
          <w:trHeight w:val="61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B436C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Clinic Name </w:t>
            </w:r>
          </w:p>
          <w:p w14:paraId="13A5903D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9B2CE1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0ACD239B" w14:textId="77777777" w:rsidTr="00C86FC1">
        <w:trPr>
          <w:trHeight w:val="568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C7F733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Clinic Address: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347F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5FAF0378" w14:textId="77777777" w:rsidTr="00C86FC1">
        <w:trPr>
          <w:trHeight w:val="57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DBA65B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Contact </w:t>
            </w:r>
            <w:proofErr w:type="spellStart"/>
            <w:r w:rsidRPr="0066197F">
              <w:rPr>
                <w:rFonts w:ascii="Arial" w:hAnsi="Arial" w:cs="Arial"/>
                <w:b/>
                <w:szCs w:val="22"/>
              </w:rPr>
              <w:t>t</w:t>
            </w:r>
            <w:r>
              <w:rPr>
                <w:rFonts w:ascii="Arial" w:hAnsi="Arial" w:cs="Arial"/>
                <w:b/>
                <w:szCs w:val="22"/>
              </w:rPr>
              <w:t>el</w:t>
            </w:r>
            <w:proofErr w:type="spellEnd"/>
            <w:r w:rsidRPr="0066197F">
              <w:rPr>
                <w:rFonts w:ascii="Arial" w:hAnsi="Arial" w:cs="Arial"/>
                <w:b/>
                <w:szCs w:val="22"/>
              </w:rPr>
              <w:t xml:space="preserve"> number: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9E1F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08EB0A7E" w14:textId="77777777" w:rsidTr="00C86FC1">
        <w:trPr>
          <w:trHeight w:val="55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24EFA7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Fax number:</w:t>
            </w:r>
          </w:p>
          <w:p w14:paraId="1C0ACA70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04EC53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140FDF35" w14:textId="77777777" w:rsidTr="00C86FC1">
        <w:trPr>
          <w:trHeight w:val="550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E2B30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NHS.net email:</w:t>
            </w:r>
          </w:p>
          <w:p w14:paraId="20CB98BF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AF95B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60BD94A0" w14:textId="77777777" w:rsidTr="00C86FC1">
        <w:trPr>
          <w:trHeight w:val="558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F2B78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780751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023C2D" w:rsidRPr="0066197F" w14:paraId="4509EB9C" w14:textId="77777777" w:rsidTr="00C86FC1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A09D09" w14:textId="77777777" w:rsidR="00023C2D" w:rsidRDefault="00023C2D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34B5222F" w14:textId="6599C0E7" w:rsidR="00023C2D" w:rsidRDefault="00023C2D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  <w:r w:rsidRPr="00023C2D">
              <w:rPr>
                <w:rFonts w:ascii="Arial" w:hAnsi="Arial" w:cs="Arial"/>
                <w:b/>
                <w:bCs/>
                <w:szCs w:val="22"/>
              </w:rPr>
              <w:t>Date of usage review in clinic (at 4 weeks post initiation): ……/……/………..</w:t>
            </w:r>
          </w:p>
          <w:p w14:paraId="123CE42A" w14:textId="77777777" w:rsidR="00023C2D" w:rsidRPr="0066197F" w:rsidRDefault="00023C2D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6FC1" w:rsidRPr="0066197F" w14:paraId="2D0EBA19" w14:textId="77777777" w:rsidTr="00C86FC1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FBB50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4A5CFE3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Cs/>
                <w:szCs w:val="22"/>
              </w:rPr>
            </w:pPr>
            <w:r w:rsidRPr="0066197F">
              <w:rPr>
                <w:rFonts w:ascii="Arial" w:hAnsi="Arial" w:cs="Arial"/>
                <w:b/>
                <w:bCs/>
                <w:szCs w:val="22"/>
              </w:rPr>
              <w:t xml:space="preserve">Next clinic appointment: </w:t>
            </w:r>
            <w:r w:rsidRPr="0066197F">
              <w:rPr>
                <w:rFonts w:ascii="Arial" w:hAnsi="Arial" w:cs="Arial"/>
                <w:bCs/>
                <w:szCs w:val="22"/>
              </w:rPr>
              <w:t>……/……/……..</w:t>
            </w:r>
          </w:p>
          <w:p w14:paraId="6C91B66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64F2D6BE" w14:textId="77777777" w:rsidTr="00C86FC1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062B86" w14:textId="611A6B93" w:rsidR="00C86FC1" w:rsidRPr="0066197F" w:rsidRDefault="00462695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Notes to the primary care practitioner</w:t>
            </w:r>
            <w:r w:rsidR="00C86FC1" w:rsidRPr="0066197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537D04">
              <w:rPr>
                <w:rFonts w:ascii="Arial" w:hAnsi="Arial" w:cs="Arial"/>
                <w:b/>
                <w:bCs/>
                <w:szCs w:val="22"/>
              </w:rPr>
              <w:t>– please clearly state expected monitoring and prescribing needed in primary care</w:t>
            </w:r>
            <w:r w:rsidR="00AB2982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2DFD63BF" w14:textId="25AD4713" w:rsidR="0070753B" w:rsidRPr="008B7125" w:rsidRDefault="0070753B" w:rsidP="00C867E8">
            <w:pPr>
              <w:spacing w:line="230" w:lineRule="atLeast"/>
              <w:rPr>
                <w:rFonts w:ascii="Arial" w:hAnsi="Arial" w:cs="Arial"/>
                <w:b/>
                <w:bCs/>
                <w:color w:val="808080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 xml:space="preserve">Please append a copy of patient-prescriber agreement for reference. </w:t>
            </w:r>
            <w:r w:rsidR="001357F3">
              <w:rPr>
                <w:rFonts w:ascii="Arial" w:hAnsi="Arial" w:cs="Arial"/>
                <w:b/>
                <w:bCs/>
                <w:color w:val="808080"/>
                <w:szCs w:val="22"/>
              </w:rPr>
              <w:t>This contains full details of expected outcomes and should be referred to alongside this document.</w:t>
            </w:r>
            <w:r w:rsidR="00017D06">
              <w:rPr>
                <w:rFonts w:ascii="Arial" w:hAnsi="Arial" w:cs="Arial"/>
                <w:b/>
                <w:bCs/>
                <w:color w:val="808080"/>
                <w:szCs w:val="22"/>
              </w:rPr>
              <w:t xml:space="preserve"> </w:t>
            </w:r>
          </w:p>
          <w:p w14:paraId="7FBAF3E7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297782A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68DB4ABB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38377AAB" w14:textId="77777777" w:rsidR="00017D06" w:rsidRDefault="00017D06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294DF945" w14:textId="77777777" w:rsidR="00AB2982" w:rsidRPr="0066197F" w:rsidRDefault="00AB2982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2C62CA2C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08E8BB8" w14:textId="77777777" w:rsidR="00017D06" w:rsidRDefault="00017D06"/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716"/>
        <w:gridCol w:w="993"/>
        <w:gridCol w:w="992"/>
        <w:gridCol w:w="1417"/>
      </w:tblGrid>
      <w:tr w:rsidR="00C57647" w:rsidRPr="00900566" w14:paraId="11ACB65F" w14:textId="2C136A98" w:rsidTr="00C57647">
        <w:trPr>
          <w:trHeight w:val="471"/>
        </w:trPr>
        <w:tc>
          <w:tcPr>
            <w:tcW w:w="6833" w:type="dxa"/>
            <w:gridSpan w:val="2"/>
            <w:shd w:val="clear" w:color="auto" w:fill="BFBFBF"/>
          </w:tcPr>
          <w:p w14:paraId="39B734D9" w14:textId="77777777" w:rsidR="00C57647" w:rsidRPr="009969B6" w:rsidRDefault="00C57647" w:rsidP="00C867E8">
            <w:pPr>
              <w:rPr>
                <w:rFonts w:ascii="Arial" w:hAnsi="Arial" w:cs="Arial"/>
                <w:b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Cs w:val="22"/>
              </w:rPr>
              <w:lastRenderedPageBreak/>
              <w:t xml:space="preserve">Date 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Freestyle </w:t>
            </w:r>
            <w:proofErr w:type="spellStart"/>
            <w:r w:rsidRPr="009969B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9969B6">
              <w:rPr>
                <w:rFonts w:ascii="Arial" w:hAnsi="Arial" w:cs="Arial"/>
                <w:b/>
                <w:szCs w:val="22"/>
              </w:rPr>
              <w:t>®</w:t>
            </w:r>
            <w:r>
              <w:rPr>
                <w:rFonts w:ascii="Arial" w:hAnsi="Arial" w:cs="Arial"/>
                <w:b/>
                <w:szCs w:val="22"/>
              </w:rPr>
              <w:t xml:space="preserve"> initiated: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28EB337" w14:textId="77777777" w:rsidR="00C57647" w:rsidRPr="00900566" w:rsidRDefault="00C57647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57647" w:rsidRPr="00900566" w14:paraId="20D03030" w14:textId="45478090" w:rsidTr="00C57647">
        <w:tc>
          <w:tcPr>
            <w:tcW w:w="10235" w:type="dxa"/>
            <w:gridSpan w:val="5"/>
            <w:shd w:val="clear" w:color="auto" w:fill="auto"/>
          </w:tcPr>
          <w:p w14:paraId="4D9C2283" w14:textId="77777777" w:rsidR="00C57647" w:rsidRPr="00900566" w:rsidRDefault="00C57647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57647" w:rsidRPr="00900566" w14:paraId="73864EFC" w14:textId="433B4C71" w:rsidTr="00C57647">
        <w:tc>
          <w:tcPr>
            <w:tcW w:w="6833" w:type="dxa"/>
            <w:gridSpan w:val="2"/>
            <w:shd w:val="clear" w:color="auto" w:fill="BFBFBF"/>
          </w:tcPr>
          <w:p w14:paraId="6DD561CC" w14:textId="77777777" w:rsidR="00C57647" w:rsidRPr="009969B6" w:rsidRDefault="00C57647" w:rsidP="00C867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 xml:space="preserve">Tick the approved indication for Freestyle </w:t>
            </w:r>
            <w:proofErr w:type="spellStart"/>
            <w:r w:rsidRPr="009969B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9969B6">
              <w:rPr>
                <w:rFonts w:ascii="Arial" w:hAnsi="Arial" w:cs="Arial"/>
                <w:b/>
                <w:szCs w:val="22"/>
              </w:rPr>
              <w:t>®</w:t>
            </w:r>
          </w:p>
          <w:p w14:paraId="2E15D070" w14:textId="77777777" w:rsidR="00C57647" w:rsidRPr="00E753DE" w:rsidRDefault="00C57647" w:rsidP="00C86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EA1FF2" w14:textId="77777777" w:rsidR="00C57647" w:rsidRPr="00900566" w:rsidRDefault="00C57647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D856C9" w14:textId="77777777" w:rsidR="00C57647" w:rsidRPr="00900566" w:rsidRDefault="00C57647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CE7ACA" w14:textId="24C7C3AF" w:rsidR="00C57647" w:rsidRPr="00900566" w:rsidRDefault="00C57647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Baseline values</w:t>
            </w:r>
          </w:p>
        </w:tc>
      </w:tr>
      <w:tr w:rsidR="00C57647" w:rsidRPr="00900566" w14:paraId="30C89821" w14:textId="24A358C7" w:rsidTr="00C57647">
        <w:tc>
          <w:tcPr>
            <w:tcW w:w="6833" w:type="dxa"/>
            <w:gridSpan w:val="2"/>
          </w:tcPr>
          <w:p w14:paraId="0290FDF4" w14:textId="468D934B" w:rsidR="00C57647" w:rsidRPr="00900566" w:rsidRDefault="00AB2982" w:rsidP="00C867E8">
            <w:pPr>
              <w:rPr>
                <w:rFonts w:ascii="Arial" w:hAnsi="Arial" w:cs="Arial"/>
                <w:szCs w:val="22"/>
              </w:rPr>
            </w:pPr>
            <w:r w:rsidRPr="00AB2982">
              <w:rPr>
                <w:rFonts w:ascii="Arial" w:hAnsi="Arial" w:cs="Arial"/>
                <w:b/>
                <w:szCs w:val="22"/>
              </w:rPr>
              <w:t>Patients with type 1 diabetes with HbA1c &gt; 8.5% (69.4 mmol/mol)  or disabling hypoglycaemia who are eligible for insulin pump therapy as per NICE TA151</w:t>
            </w:r>
          </w:p>
        </w:tc>
        <w:tc>
          <w:tcPr>
            <w:tcW w:w="993" w:type="dxa"/>
          </w:tcPr>
          <w:p w14:paraId="0F6B3C68" w14:textId="77777777" w:rsidR="00C57647" w:rsidRPr="00900566" w:rsidRDefault="00C57647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F90F31" w14:textId="77777777" w:rsidR="00C57647" w:rsidRPr="00900566" w:rsidRDefault="00C57647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5A07E3B0" w14:textId="77777777" w:rsidR="00C57647" w:rsidRPr="00900566" w:rsidRDefault="00C57647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C57647" w:rsidRPr="00900566" w14:paraId="0C0F265E" w14:textId="5F7833E4" w:rsidTr="00C57647">
        <w:trPr>
          <w:trHeight w:val="560"/>
        </w:trPr>
        <w:tc>
          <w:tcPr>
            <w:tcW w:w="10235" w:type="dxa"/>
            <w:gridSpan w:val="5"/>
            <w:shd w:val="clear" w:color="auto" w:fill="BFBFBF" w:themeFill="background1" w:themeFillShade="BF"/>
          </w:tcPr>
          <w:p w14:paraId="43256136" w14:textId="33E3129F" w:rsidR="00C57647" w:rsidRPr="00C57647" w:rsidRDefault="00922221" w:rsidP="00AB2982">
            <w:pPr>
              <w:rPr>
                <w:rFonts w:ascii="Arial" w:hAnsi="Arial" w:cs="Arial"/>
                <w:b/>
                <w:color w:val="BFBFBF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Please detail </w:t>
            </w:r>
            <w:r w:rsidR="00AB2982">
              <w:rPr>
                <w:rFonts w:ascii="Arial" w:hAnsi="Arial" w:cs="Arial"/>
                <w:b/>
                <w:szCs w:val="22"/>
              </w:rPr>
              <w:t>outcomes expected and when these will be reviewed</w:t>
            </w:r>
          </w:p>
        </w:tc>
      </w:tr>
      <w:tr w:rsidR="00C57647" w:rsidRPr="00900566" w14:paraId="65E77481" w14:textId="3791C879" w:rsidTr="001357F3">
        <w:trPr>
          <w:trHeight w:val="1501"/>
        </w:trPr>
        <w:tc>
          <w:tcPr>
            <w:tcW w:w="10235" w:type="dxa"/>
            <w:gridSpan w:val="5"/>
          </w:tcPr>
          <w:p w14:paraId="5CA450F6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26C2CB8E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1A07C66D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37541425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2F95B366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1D100F5F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7778C1C6" w14:textId="77777777" w:rsidR="00922221" w:rsidRDefault="00922221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3C710D4B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5817D507" w14:textId="77777777" w:rsidR="00C57647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  <w:p w14:paraId="1A7DC47B" w14:textId="77777777" w:rsidR="00C57647" w:rsidRPr="00341045" w:rsidRDefault="00C57647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</w:tr>
      <w:tr w:rsidR="001357F3" w:rsidRPr="00900566" w14:paraId="47C8BF2E" w14:textId="77777777" w:rsidTr="001357F3">
        <w:trPr>
          <w:trHeight w:val="800"/>
        </w:trPr>
        <w:tc>
          <w:tcPr>
            <w:tcW w:w="5117" w:type="dxa"/>
            <w:shd w:val="clear" w:color="auto" w:fill="BFBFBF" w:themeFill="background1" w:themeFillShade="BF"/>
          </w:tcPr>
          <w:p w14:paraId="2CF77FF3" w14:textId="21B1DDB7" w:rsidR="001357F3" w:rsidRPr="001357F3" w:rsidRDefault="001357F3" w:rsidP="00C867E8">
            <w:pPr>
              <w:rPr>
                <w:rFonts w:ascii="Arial" w:hAnsi="Arial" w:cs="Arial"/>
                <w:b/>
                <w:szCs w:val="22"/>
              </w:rPr>
            </w:pPr>
            <w:r w:rsidRPr="001357F3">
              <w:rPr>
                <w:rFonts w:ascii="Arial" w:hAnsi="Arial" w:cs="Arial"/>
                <w:b/>
                <w:szCs w:val="22"/>
              </w:rPr>
              <w:t xml:space="preserve">Number of months </w:t>
            </w:r>
            <w:r>
              <w:rPr>
                <w:rFonts w:ascii="Arial" w:hAnsi="Arial" w:cs="Arial"/>
                <w:b/>
                <w:szCs w:val="22"/>
              </w:rPr>
              <w:t xml:space="preserve">of </w:t>
            </w:r>
            <w:r w:rsidRPr="001357F3">
              <w:rPr>
                <w:rFonts w:ascii="Arial" w:hAnsi="Arial" w:cs="Arial"/>
                <w:b/>
                <w:szCs w:val="22"/>
              </w:rPr>
              <w:t>acute prescriptions req</w:t>
            </w:r>
            <w:r>
              <w:rPr>
                <w:rFonts w:ascii="Arial" w:hAnsi="Arial" w:cs="Arial"/>
                <w:b/>
                <w:szCs w:val="22"/>
              </w:rPr>
              <w:t xml:space="preserve">uested: </w:t>
            </w:r>
          </w:p>
        </w:tc>
        <w:tc>
          <w:tcPr>
            <w:tcW w:w="5118" w:type="dxa"/>
            <w:gridSpan w:val="4"/>
          </w:tcPr>
          <w:p w14:paraId="3F938A73" w14:textId="77777777" w:rsidR="001357F3" w:rsidRDefault="001357F3" w:rsidP="00C867E8">
            <w:pPr>
              <w:rPr>
                <w:rFonts w:ascii="Arial" w:hAnsi="Arial" w:cs="Arial"/>
                <w:szCs w:val="22"/>
              </w:rPr>
            </w:pPr>
          </w:p>
          <w:p w14:paraId="3BA1C329" w14:textId="1A5E5E88" w:rsidR="001357F3" w:rsidRPr="001357F3" w:rsidRDefault="001357F3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…………………. months</w:t>
            </w:r>
          </w:p>
        </w:tc>
      </w:tr>
      <w:bookmarkEnd w:id="0"/>
    </w:tbl>
    <w:p w14:paraId="5A1EF15F" w14:textId="77777777" w:rsidR="00C86FC1" w:rsidRDefault="00C86FC1"/>
    <w:tbl>
      <w:tblPr>
        <w:tblW w:w="102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5"/>
      </w:tblGrid>
      <w:tr w:rsidR="00C86FC1" w14:paraId="62568666" w14:textId="77777777" w:rsidTr="00782CDF"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1EA2C0" w14:textId="379CFF6E" w:rsidR="00C86FC1" w:rsidRPr="002A6DA6" w:rsidRDefault="006E1EB0" w:rsidP="00462695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Primary care </w:t>
            </w:r>
            <w:r w:rsidR="00462695">
              <w:rPr>
                <w:rFonts w:ascii="Arial" w:hAnsi="Arial" w:cs="Arial"/>
                <w:b/>
                <w:bCs/>
                <w:szCs w:val="22"/>
              </w:rPr>
              <w:t>practitioner (PCP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: Please complete and send this form back to the specialist </w:t>
            </w:r>
            <w:r w:rsidR="00E678DB">
              <w:rPr>
                <w:rFonts w:ascii="Arial" w:hAnsi="Arial" w:cs="Arial"/>
                <w:b/>
                <w:bCs/>
                <w:szCs w:val="22"/>
              </w:rPr>
              <w:t>clinic c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onfirming whether or not you agree to </w:t>
            </w:r>
            <w:r w:rsidR="00F8408D">
              <w:rPr>
                <w:rFonts w:ascii="Arial" w:hAnsi="Arial" w:cs="Arial"/>
                <w:b/>
                <w:bCs/>
                <w:szCs w:val="22"/>
              </w:rPr>
              <w:t>prescribe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E678DB">
              <w:rPr>
                <w:rFonts w:ascii="Arial" w:hAnsi="Arial" w:cs="Arial"/>
                <w:b/>
                <w:szCs w:val="22"/>
              </w:rPr>
              <w:t>FreeS</w:t>
            </w:r>
            <w:r w:rsidR="00C86FC1" w:rsidRPr="002A6DA6">
              <w:rPr>
                <w:rFonts w:ascii="Arial" w:hAnsi="Arial" w:cs="Arial"/>
                <w:b/>
                <w:szCs w:val="22"/>
              </w:rPr>
              <w:t xml:space="preserve">tyle </w:t>
            </w:r>
            <w:proofErr w:type="spellStart"/>
            <w:r w:rsidR="00C86FC1" w:rsidRPr="002A6DA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="00C86FC1" w:rsidRPr="002A6DA6">
              <w:rPr>
                <w:rFonts w:ascii="Arial" w:hAnsi="Arial" w:cs="Arial"/>
                <w:b/>
                <w:szCs w:val="22"/>
              </w:rPr>
              <w:t>®</w:t>
            </w:r>
            <w:r w:rsidR="00F8408D">
              <w:rPr>
                <w:rFonts w:ascii="Arial" w:hAnsi="Arial" w:cs="Arial"/>
                <w:b/>
                <w:szCs w:val="22"/>
              </w:rPr>
              <w:t xml:space="preserve"> </w:t>
            </w:r>
            <w:r w:rsidR="00C57647">
              <w:rPr>
                <w:rFonts w:ascii="Arial" w:hAnsi="Arial" w:cs="Arial"/>
                <w:b/>
                <w:szCs w:val="22"/>
              </w:rPr>
              <w:t>until the next appointment</w:t>
            </w:r>
            <w:r w:rsidR="00C86FC1" w:rsidRPr="002A6DA6">
              <w:rPr>
                <w:rFonts w:ascii="Arial" w:hAnsi="Arial" w:cs="Arial"/>
                <w:b/>
                <w:szCs w:val="22"/>
              </w:rPr>
              <w:t xml:space="preserve">. A copy should be retained in the patient record and a copy 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>returned to the specialist clinic as detailed above.</w:t>
            </w:r>
          </w:p>
        </w:tc>
      </w:tr>
      <w:tr w:rsidR="00C86FC1" w14:paraId="2EAFC1F4" w14:textId="77777777" w:rsidTr="00782CDF"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EF190" w14:textId="77777777" w:rsidR="002A6DA6" w:rsidRDefault="002A6DA6" w:rsidP="00C867E8">
            <w:pPr>
              <w:spacing w:line="230" w:lineRule="atLeast"/>
              <w:rPr>
                <w:rFonts w:ascii="Arial" w:hAnsi="Arial" w:cs="Arial"/>
                <w:bCs/>
                <w:szCs w:val="22"/>
              </w:rPr>
            </w:pPr>
          </w:p>
          <w:p w14:paraId="3735FA7A" w14:textId="0480E851" w:rsidR="00C86FC1" w:rsidRPr="002A6DA6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  <w:r w:rsidRPr="002A6DA6">
              <w:rPr>
                <w:rFonts w:ascii="Arial" w:hAnsi="Arial" w:cs="Arial"/>
                <w:bCs/>
                <w:szCs w:val="22"/>
              </w:rPr>
              <w:t xml:space="preserve">This is to confirm I am </w:t>
            </w:r>
            <w:r w:rsidR="00BA530F">
              <w:rPr>
                <w:rFonts w:ascii="Arial" w:hAnsi="Arial" w:cs="Arial"/>
                <w:bCs/>
                <w:szCs w:val="22"/>
              </w:rPr>
              <w:t xml:space="preserve">agreeing to </w:t>
            </w:r>
            <w:r w:rsidR="00C57647">
              <w:rPr>
                <w:rFonts w:ascii="Arial" w:hAnsi="Arial" w:cs="Arial"/>
                <w:bCs/>
                <w:szCs w:val="22"/>
              </w:rPr>
              <w:t>continue short-term prescribing</w:t>
            </w:r>
            <w:r w:rsidR="00F8408D">
              <w:rPr>
                <w:rFonts w:ascii="Arial" w:hAnsi="Arial" w:cs="Arial"/>
                <w:bCs/>
                <w:szCs w:val="22"/>
              </w:rPr>
              <w:t xml:space="preserve"> </w:t>
            </w:r>
            <w:r w:rsidR="00E678DB">
              <w:rPr>
                <w:rFonts w:ascii="Arial" w:hAnsi="Arial" w:cs="Arial"/>
                <w:szCs w:val="22"/>
              </w:rPr>
              <w:t>of FreeS</w:t>
            </w:r>
            <w:r w:rsidRPr="002A6DA6">
              <w:rPr>
                <w:rFonts w:ascii="Arial" w:hAnsi="Arial" w:cs="Arial"/>
                <w:szCs w:val="22"/>
              </w:rPr>
              <w:t xml:space="preserve">tyle </w:t>
            </w:r>
            <w:proofErr w:type="spellStart"/>
            <w:r w:rsidRPr="002A6DA6">
              <w:rPr>
                <w:rFonts w:ascii="Arial" w:hAnsi="Arial" w:cs="Arial"/>
                <w:szCs w:val="22"/>
              </w:rPr>
              <w:t>Libre</w:t>
            </w:r>
            <w:proofErr w:type="spellEnd"/>
            <w:r w:rsidRPr="002A6DA6">
              <w:rPr>
                <w:rFonts w:ascii="Arial" w:hAnsi="Arial" w:cs="Arial"/>
                <w:szCs w:val="22"/>
              </w:rPr>
              <w:t>® for this patient</w:t>
            </w:r>
            <w:r w:rsidR="00820E73">
              <w:rPr>
                <w:rFonts w:ascii="Arial" w:hAnsi="Arial" w:cs="Arial"/>
                <w:szCs w:val="22"/>
              </w:rPr>
              <w:t xml:space="preserve"> until confirmation has been received from the next clinic review. </w:t>
            </w:r>
          </w:p>
          <w:p w14:paraId="2CD6FA01" w14:textId="77777777" w:rsidR="00C86FC1" w:rsidRDefault="00C86FC1" w:rsidP="00C867E8">
            <w:pPr>
              <w:spacing w:line="230" w:lineRule="atLeast"/>
            </w:pPr>
          </w:p>
          <w:p w14:paraId="4E41D07A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7C989" w14:textId="2F9C6A71" w:rsidR="00C86FC1" w:rsidRDefault="00462695" w:rsidP="00C867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PCP</w:t>
            </w:r>
            <w:r w:rsidR="00C86FC1">
              <w:rPr>
                <w:b/>
                <w:sz w:val="20"/>
                <w:szCs w:val="20"/>
              </w:rPr>
              <w:t xml:space="preserve"> name: ………………………………</w:t>
            </w:r>
            <w:r>
              <w:rPr>
                <w:b/>
                <w:sz w:val="20"/>
                <w:szCs w:val="20"/>
              </w:rPr>
              <w:t>P</w:t>
            </w:r>
            <w:r w:rsidR="006E1EB0">
              <w:rPr>
                <w:b/>
                <w:sz w:val="20"/>
                <w:szCs w:val="20"/>
              </w:rPr>
              <w:t>C</w:t>
            </w:r>
            <w:r w:rsidR="00C86FC1" w:rsidRPr="00660E18">
              <w:rPr>
                <w:b/>
                <w:sz w:val="20"/>
                <w:szCs w:val="20"/>
              </w:rPr>
              <w:t>P</w:t>
            </w:r>
            <w:r w:rsidR="00085306">
              <w:rPr>
                <w:b/>
                <w:sz w:val="20"/>
                <w:szCs w:val="20"/>
              </w:rPr>
              <w:t xml:space="preserve"> </w:t>
            </w:r>
            <w:r w:rsidR="00922221">
              <w:rPr>
                <w:b/>
                <w:sz w:val="20"/>
                <w:szCs w:val="20"/>
              </w:rPr>
              <w:t>signature: ……………………………</w:t>
            </w:r>
            <w:r w:rsidR="00C86FC1" w:rsidRPr="00660E18">
              <w:rPr>
                <w:b/>
                <w:sz w:val="20"/>
                <w:szCs w:val="20"/>
              </w:rPr>
              <w:t>…………Date: …</w:t>
            </w:r>
            <w:r w:rsidR="00C86FC1">
              <w:rPr>
                <w:b/>
                <w:sz w:val="20"/>
                <w:szCs w:val="20"/>
              </w:rPr>
              <w:t>…</w:t>
            </w:r>
            <w:r w:rsidR="00C86FC1" w:rsidRPr="00660E18">
              <w:rPr>
                <w:b/>
                <w:sz w:val="20"/>
                <w:szCs w:val="20"/>
              </w:rPr>
              <w:t>/</w:t>
            </w:r>
            <w:r w:rsidR="00C86FC1">
              <w:rPr>
                <w:b/>
                <w:sz w:val="20"/>
                <w:szCs w:val="20"/>
              </w:rPr>
              <w:t>….</w:t>
            </w:r>
            <w:r w:rsidR="00C86FC1" w:rsidRPr="00660E18">
              <w:rPr>
                <w:b/>
                <w:sz w:val="20"/>
                <w:szCs w:val="20"/>
              </w:rPr>
              <w:t>…/…</w:t>
            </w:r>
            <w:r w:rsidR="00C86FC1">
              <w:rPr>
                <w:b/>
                <w:sz w:val="20"/>
                <w:szCs w:val="20"/>
              </w:rPr>
              <w:t>..</w:t>
            </w:r>
            <w:r w:rsidR="00C86FC1" w:rsidRPr="00660E18">
              <w:rPr>
                <w:b/>
                <w:sz w:val="20"/>
                <w:szCs w:val="20"/>
              </w:rPr>
              <w:t>..</w:t>
            </w:r>
          </w:p>
          <w:p w14:paraId="502B7837" w14:textId="77777777" w:rsidR="00C86FC1" w:rsidRDefault="00C86FC1" w:rsidP="00C867E8">
            <w:pPr>
              <w:spacing w:line="23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FC1" w14:paraId="0366117C" w14:textId="77777777" w:rsidTr="00782CDF"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07DAA" w14:textId="77777777" w:rsidR="002A6DA6" w:rsidRDefault="002A6DA6" w:rsidP="00C867E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D1BC4C" w14:textId="3FEDB16D" w:rsidR="00C86FC1" w:rsidRPr="002A6DA6" w:rsidRDefault="00C86FC1" w:rsidP="00C867E8">
            <w:pPr>
              <w:pStyle w:val="Default"/>
              <w:jc w:val="both"/>
              <w:rPr>
                <w:sz w:val="22"/>
                <w:szCs w:val="22"/>
              </w:rPr>
            </w:pPr>
            <w:r w:rsidRPr="002A6DA6">
              <w:rPr>
                <w:sz w:val="22"/>
                <w:szCs w:val="22"/>
              </w:rPr>
              <w:t xml:space="preserve">This is to confirm that I am </w:t>
            </w:r>
            <w:r w:rsidRPr="002A6DA6">
              <w:rPr>
                <w:b/>
                <w:sz w:val="22"/>
                <w:szCs w:val="22"/>
                <w:u w:val="single"/>
              </w:rPr>
              <w:t>NOT</w:t>
            </w:r>
            <w:r w:rsidRPr="002A6DA6">
              <w:rPr>
                <w:sz w:val="22"/>
                <w:szCs w:val="22"/>
              </w:rPr>
              <w:t xml:space="preserve"> willing to accept </w:t>
            </w:r>
            <w:r w:rsidR="00BA530F">
              <w:rPr>
                <w:bCs/>
                <w:sz w:val="22"/>
                <w:szCs w:val="22"/>
              </w:rPr>
              <w:t>prescribing</w:t>
            </w:r>
            <w:r w:rsidRPr="002A6DA6">
              <w:rPr>
                <w:bCs/>
                <w:sz w:val="22"/>
                <w:szCs w:val="22"/>
              </w:rPr>
              <w:t xml:space="preserve"> responsibility </w:t>
            </w:r>
            <w:r w:rsidR="00E678DB">
              <w:rPr>
                <w:sz w:val="22"/>
                <w:szCs w:val="22"/>
              </w:rPr>
              <w:t>of FreeS</w:t>
            </w:r>
            <w:r w:rsidRPr="002A6DA6">
              <w:rPr>
                <w:sz w:val="22"/>
                <w:szCs w:val="22"/>
              </w:rPr>
              <w:t xml:space="preserve">tyle </w:t>
            </w:r>
            <w:proofErr w:type="spellStart"/>
            <w:r w:rsidRPr="002A6DA6">
              <w:rPr>
                <w:sz w:val="22"/>
                <w:szCs w:val="22"/>
              </w:rPr>
              <w:t>Libre</w:t>
            </w:r>
            <w:proofErr w:type="spellEnd"/>
            <w:r w:rsidRPr="002A6DA6">
              <w:rPr>
                <w:sz w:val="22"/>
                <w:szCs w:val="22"/>
              </w:rPr>
              <w:t xml:space="preserve">® for this patient </w:t>
            </w:r>
            <w:r w:rsidRPr="002A6DA6">
              <w:rPr>
                <w:b/>
                <w:i/>
                <w:sz w:val="22"/>
                <w:szCs w:val="22"/>
                <w:u w:val="single"/>
              </w:rPr>
              <w:t>for the following reason</w:t>
            </w:r>
            <w:r w:rsidRPr="002A6DA6">
              <w:rPr>
                <w:sz w:val="22"/>
                <w:szCs w:val="22"/>
              </w:rPr>
              <w:t>:</w:t>
            </w:r>
          </w:p>
          <w:p w14:paraId="61318BC5" w14:textId="77777777" w:rsidR="00C86FC1" w:rsidRDefault="00C86FC1" w:rsidP="00C867E8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E8731C7" w14:textId="77777777" w:rsidR="00C86FC1" w:rsidRPr="003D60F7" w:rsidRDefault="00C86FC1" w:rsidP="00C867E8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38D7923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56CDF05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CB4C292" w14:textId="129E4D1E" w:rsidR="00C86FC1" w:rsidRDefault="00462695" w:rsidP="00C867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E1EB0">
              <w:rPr>
                <w:b/>
                <w:sz w:val="20"/>
                <w:szCs w:val="20"/>
              </w:rPr>
              <w:t>C</w:t>
            </w:r>
            <w:r w:rsidR="00782CDF">
              <w:rPr>
                <w:b/>
                <w:sz w:val="20"/>
                <w:szCs w:val="20"/>
              </w:rPr>
              <w:t xml:space="preserve">P name: </w:t>
            </w:r>
            <w:r w:rsidR="00C86FC1">
              <w:rPr>
                <w:b/>
                <w:sz w:val="20"/>
                <w:szCs w:val="20"/>
              </w:rPr>
              <w:t>………………………………</w:t>
            </w:r>
            <w:r w:rsidR="00BA53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6E1EB0">
              <w:rPr>
                <w:b/>
                <w:sz w:val="20"/>
                <w:szCs w:val="20"/>
              </w:rPr>
              <w:t>C</w:t>
            </w:r>
            <w:r w:rsidR="00C86FC1" w:rsidRPr="00660E18">
              <w:rPr>
                <w:b/>
                <w:sz w:val="20"/>
                <w:szCs w:val="20"/>
              </w:rPr>
              <w:t>P</w:t>
            </w:r>
            <w:r w:rsidR="00BA530F">
              <w:rPr>
                <w:b/>
                <w:sz w:val="20"/>
                <w:szCs w:val="20"/>
              </w:rPr>
              <w:t xml:space="preserve"> </w:t>
            </w:r>
            <w:r w:rsidR="00782CDF">
              <w:rPr>
                <w:b/>
                <w:sz w:val="20"/>
                <w:szCs w:val="20"/>
              </w:rPr>
              <w:t>signature: ……………………………</w:t>
            </w:r>
            <w:r w:rsidR="00C86FC1" w:rsidRPr="00660E18">
              <w:rPr>
                <w:b/>
                <w:sz w:val="20"/>
                <w:szCs w:val="20"/>
              </w:rPr>
              <w:t>………Date: …</w:t>
            </w:r>
            <w:r w:rsidR="00C86FC1">
              <w:rPr>
                <w:b/>
                <w:sz w:val="20"/>
                <w:szCs w:val="20"/>
              </w:rPr>
              <w:t>…</w:t>
            </w:r>
            <w:r w:rsidR="00C86FC1" w:rsidRPr="00660E18">
              <w:rPr>
                <w:b/>
                <w:sz w:val="20"/>
                <w:szCs w:val="20"/>
              </w:rPr>
              <w:t>/</w:t>
            </w:r>
            <w:r w:rsidR="00C86FC1">
              <w:rPr>
                <w:b/>
                <w:sz w:val="20"/>
                <w:szCs w:val="20"/>
              </w:rPr>
              <w:t>….</w:t>
            </w:r>
            <w:r w:rsidR="00C86FC1" w:rsidRPr="00660E18">
              <w:rPr>
                <w:b/>
                <w:sz w:val="20"/>
                <w:szCs w:val="20"/>
              </w:rPr>
              <w:t>…/…</w:t>
            </w:r>
            <w:r w:rsidR="00C86FC1">
              <w:rPr>
                <w:b/>
                <w:sz w:val="20"/>
                <w:szCs w:val="20"/>
              </w:rPr>
              <w:t>..</w:t>
            </w:r>
            <w:r w:rsidR="00C86FC1" w:rsidRPr="00660E18">
              <w:rPr>
                <w:b/>
                <w:sz w:val="20"/>
                <w:szCs w:val="20"/>
              </w:rPr>
              <w:t>..</w:t>
            </w:r>
          </w:p>
          <w:p w14:paraId="5D992943" w14:textId="77777777" w:rsidR="00C86FC1" w:rsidRPr="00984A17" w:rsidRDefault="00C86FC1" w:rsidP="00C867E8">
            <w:pPr>
              <w:pStyle w:val="Default"/>
              <w:jc w:val="center"/>
              <w:rPr>
                <w:b/>
                <w:i/>
                <w:color w:val="FF0000"/>
                <w:sz w:val="8"/>
                <w:szCs w:val="20"/>
              </w:rPr>
            </w:pPr>
          </w:p>
          <w:p w14:paraId="57D0E174" w14:textId="77777777" w:rsidR="00C86FC1" w:rsidRPr="0077351F" w:rsidRDefault="00C86FC1" w:rsidP="00C867E8">
            <w:pPr>
              <w:pStyle w:val="Default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7DB97C90" w14:textId="77777777" w:rsidR="00C86FC1" w:rsidRDefault="00C86FC1"/>
    <w:sectPr w:rsidR="00C86FC1" w:rsidSect="00987F3E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C220" w14:textId="77777777" w:rsidR="008B5364" w:rsidRDefault="008B5364" w:rsidP="008B5364">
      <w:r>
        <w:separator/>
      </w:r>
    </w:p>
  </w:endnote>
  <w:endnote w:type="continuationSeparator" w:id="0">
    <w:p w14:paraId="0B8B6A9C" w14:textId="77777777" w:rsidR="008B5364" w:rsidRDefault="008B5364" w:rsidP="008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DF67" w14:textId="77777777" w:rsidR="00FC5CE3" w:rsidRPr="00FC5CE3" w:rsidRDefault="00FC5CE3" w:rsidP="00FC5CE3">
    <w:pPr>
      <w:tabs>
        <w:tab w:val="center" w:pos="4513"/>
        <w:tab w:val="right" w:pos="9026"/>
      </w:tabs>
      <w:ind w:right="-340"/>
      <w:rPr>
        <w:rFonts w:ascii="Calibri" w:hAnsi="Calibri"/>
        <w:color w:val="3366FF"/>
        <w:sz w:val="16"/>
        <w:szCs w:val="16"/>
      </w:rPr>
    </w:pPr>
    <w:r w:rsidRPr="00FC5CE3">
      <w:rPr>
        <w:rFonts w:ascii="Calibri" w:hAnsi="Calibri"/>
        <w:color w:val="3366FF"/>
        <w:sz w:val="16"/>
        <w:szCs w:val="16"/>
      </w:rPr>
      <w:t>London Medicines Information Service (Specialist Pharmacy Service)/NHS London Procurement Partnership/NHSE London Diabetes Clinical Network</w:t>
    </w:r>
  </w:p>
  <w:p w14:paraId="4BD5795D" w14:textId="77777777" w:rsidR="00FC5CE3" w:rsidRPr="00FC5CE3" w:rsidRDefault="00FC5CE3" w:rsidP="00FC5CE3">
    <w:pPr>
      <w:tabs>
        <w:tab w:val="center" w:pos="4513"/>
        <w:tab w:val="right" w:pos="9026"/>
      </w:tabs>
      <w:ind w:right="-340"/>
      <w:jc w:val="both"/>
      <w:rPr>
        <w:sz w:val="16"/>
        <w:szCs w:val="16"/>
      </w:rPr>
    </w:pPr>
    <w:r w:rsidRPr="00FC5CE3">
      <w:rPr>
        <w:rFonts w:ascii="Calibri" w:hAnsi="Calibri"/>
        <w:color w:val="3366FF"/>
        <w:sz w:val="16"/>
        <w:szCs w:val="16"/>
      </w:rPr>
      <w:t>With thanks to SEL and LNWHT for the use of their form templates</w:t>
    </w:r>
  </w:p>
  <w:p w14:paraId="52FCF2E0" w14:textId="0B1AA0B3" w:rsidR="00BE54BC" w:rsidRPr="00FC5CE3" w:rsidRDefault="00FC5CE3" w:rsidP="00FC5CE3">
    <w:pPr>
      <w:pStyle w:val="Footer"/>
      <w:jc w:val="center"/>
    </w:pPr>
    <w:r w:rsidRPr="00FC5CE3">
      <w:rPr>
        <w:rFonts w:ascii="Arial" w:hAnsi="Arial" w:cs="Arial"/>
        <w:lang w:val="en-GB"/>
      </w:rPr>
      <w:t xml:space="preserve">Page </w:t>
    </w:r>
    <w:r w:rsidRPr="00FC5CE3">
      <w:rPr>
        <w:rFonts w:ascii="Arial" w:hAnsi="Arial" w:cs="Arial"/>
        <w:lang w:val="en-GB"/>
      </w:rPr>
      <w:fldChar w:fldCharType="begin"/>
    </w:r>
    <w:r w:rsidRPr="00FC5CE3">
      <w:rPr>
        <w:rFonts w:ascii="Arial" w:hAnsi="Arial" w:cs="Arial"/>
        <w:lang w:val="en-GB"/>
      </w:rPr>
      <w:instrText xml:space="preserve"> PAGE   \* MERGEFORMAT </w:instrText>
    </w:r>
    <w:r w:rsidRPr="00FC5CE3">
      <w:rPr>
        <w:rFonts w:ascii="Arial" w:hAnsi="Arial" w:cs="Arial"/>
        <w:lang w:val="en-GB"/>
      </w:rPr>
      <w:fldChar w:fldCharType="separate"/>
    </w:r>
    <w:r w:rsidR="00987F3E">
      <w:rPr>
        <w:rFonts w:ascii="Arial" w:hAnsi="Arial" w:cs="Arial"/>
        <w:noProof/>
        <w:lang w:val="en-GB"/>
      </w:rPr>
      <w:t>2</w:t>
    </w:r>
    <w:r w:rsidRPr="00FC5CE3">
      <w:rPr>
        <w:rFonts w:ascii="Arial" w:hAnsi="Arial" w:cs="Arial"/>
        <w:noProof/>
        <w:lang w:val="en-GB"/>
      </w:rPr>
      <w:fldChar w:fldCharType="end"/>
    </w:r>
    <w:r w:rsidR="00C57647">
      <w:rPr>
        <w:rFonts w:ascii="Arial" w:hAnsi="Arial" w:cs="Arial"/>
        <w:noProof/>
        <w:lang w:val="en-GB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E6F1" w14:textId="77777777" w:rsidR="008B5364" w:rsidRDefault="008B5364" w:rsidP="008B5364">
      <w:r>
        <w:separator/>
      </w:r>
    </w:p>
  </w:footnote>
  <w:footnote w:type="continuationSeparator" w:id="0">
    <w:p w14:paraId="51129626" w14:textId="77777777" w:rsidR="008B5364" w:rsidRDefault="008B5364" w:rsidP="008B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6A1B" w14:textId="77777777" w:rsidR="00987F3E" w:rsidRPr="00391546" w:rsidRDefault="00987F3E" w:rsidP="00987F3E">
    <w:pPr>
      <w:pStyle w:val="Header"/>
      <w:rPr>
        <w:rFonts w:ascii="Arial" w:hAnsi="Arial" w:cs="Arial"/>
        <w:sz w:val="28"/>
        <w:szCs w:val="28"/>
      </w:rPr>
    </w:pPr>
    <w:r w:rsidRPr="0039154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6938026" wp14:editId="73A812AF">
          <wp:simplePos x="0" y="0"/>
          <wp:positionH relativeFrom="column">
            <wp:posOffset>5495925</wp:posOffset>
          </wp:positionH>
          <wp:positionV relativeFrom="paragraph">
            <wp:posOffset>17145</wp:posOffset>
          </wp:positionV>
          <wp:extent cx="685800" cy="285750"/>
          <wp:effectExtent l="0" t="0" r="0" b="0"/>
          <wp:wrapSquare wrapText="bothSides"/>
          <wp:docPr id="2" name="Picture 2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28"/>
        <w:szCs w:val="28"/>
      </w:rPr>
      <w:t>For p</w:t>
    </w:r>
    <w:r w:rsidRPr="00391546">
      <w:rPr>
        <w:rFonts w:ascii="Arial" w:hAnsi="Arial" w:cs="Arial"/>
        <w:color w:val="FF0000"/>
        <w:sz w:val="28"/>
        <w:szCs w:val="28"/>
      </w:rPr>
      <w:t>atient</w:t>
    </w:r>
    <w:r>
      <w:rPr>
        <w:rFonts w:ascii="Arial" w:hAnsi="Arial" w:cs="Arial"/>
        <w:color w:val="FF0000"/>
        <w:sz w:val="28"/>
        <w:szCs w:val="28"/>
      </w:rPr>
      <w:t>s</w:t>
    </w:r>
    <w:r w:rsidRPr="00391546">
      <w:rPr>
        <w:rFonts w:ascii="Arial" w:hAnsi="Arial" w:cs="Arial"/>
        <w:color w:val="FF0000"/>
        <w:sz w:val="28"/>
        <w:szCs w:val="28"/>
      </w:rPr>
      <w:t xml:space="preserve"> OUTSIDE North Central London ONLY</w:t>
    </w:r>
  </w:p>
  <w:p w14:paraId="56BDAB82" w14:textId="77777777" w:rsidR="00987F3E" w:rsidRDefault="0098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23B"/>
    <w:multiLevelType w:val="hybridMultilevel"/>
    <w:tmpl w:val="B03E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F21"/>
    <w:multiLevelType w:val="hybridMultilevel"/>
    <w:tmpl w:val="E516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45FC"/>
    <w:multiLevelType w:val="hybridMultilevel"/>
    <w:tmpl w:val="2F0A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1"/>
    <w:rsid w:val="00017D06"/>
    <w:rsid w:val="00023C2D"/>
    <w:rsid w:val="0008307F"/>
    <w:rsid w:val="00085306"/>
    <w:rsid w:val="000F2F62"/>
    <w:rsid w:val="001357F3"/>
    <w:rsid w:val="001921BF"/>
    <w:rsid w:val="00192823"/>
    <w:rsid w:val="00244598"/>
    <w:rsid w:val="0027087D"/>
    <w:rsid w:val="00276BF5"/>
    <w:rsid w:val="00283428"/>
    <w:rsid w:val="002A6DA6"/>
    <w:rsid w:val="00421B91"/>
    <w:rsid w:val="00462695"/>
    <w:rsid w:val="00537D04"/>
    <w:rsid w:val="00552708"/>
    <w:rsid w:val="006650BF"/>
    <w:rsid w:val="00687F41"/>
    <w:rsid w:val="006B6153"/>
    <w:rsid w:val="006E1EB0"/>
    <w:rsid w:val="006E76A8"/>
    <w:rsid w:val="0070753B"/>
    <w:rsid w:val="00782CDF"/>
    <w:rsid w:val="00805446"/>
    <w:rsid w:val="00820E73"/>
    <w:rsid w:val="008B5364"/>
    <w:rsid w:val="00922221"/>
    <w:rsid w:val="00987F3E"/>
    <w:rsid w:val="009A1ED5"/>
    <w:rsid w:val="009C4901"/>
    <w:rsid w:val="00A876E6"/>
    <w:rsid w:val="00AB2982"/>
    <w:rsid w:val="00BA530F"/>
    <w:rsid w:val="00BE54BC"/>
    <w:rsid w:val="00C57647"/>
    <w:rsid w:val="00C86FC1"/>
    <w:rsid w:val="00CB0A92"/>
    <w:rsid w:val="00DF0376"/>
    <w:rsid w:val="00E643D0"/>
    <w:rsid w:val="00E678DB"/>
    <w:rsid w:val="00F8408D"/>
    <w:rsid w:val="00FC5CE3"/>
    <w:rsid w:val="00FD5B0A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58E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C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6FC1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86FC1"/>
    <w:rPr>
      <w:rFonts w:ascii="Comic Sans MS" w:eastAsia="Times New Roman" w:hAnsi="Comic Sans MS" w:cs="Times New Roman"/>
      <w:b/>
      <w:bCs/>
      <w:szCs w:val="24"/>
    </w:rPr>
  </w:style>
  <w:style w:type="paragraph" w:customStyle="1" w:styleId="Default">
    <w:name w:val="Default"/>
    <w:rsid w:val="00C8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FC1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76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4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0F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C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6FC1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86FC1"/>
    <w:rPr>
      <w:rFonts w:ascii="Comic Sans MS" w:eastAsia="Times New Roman" w:hAnsi="Comic Sans MS" w:cs="Times New Roman"/>
      <w:b/>
      <w:bCs/>
      <w:szCs w:val="24"/>
    </w:rPr>
  </w:style>
  <w:style w:type="paragraph" w:customStyle="1" w:styleId="Default">
    <w:name w:val="Default"/>
    <w:rsid w:val="00C8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FC1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76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4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0F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DCFC8-E9CD-486A-9A83-0594CE20EB83}"/>
</file>

<file path=customXml/itemProps2.xml><?xml version="1.0" encoding="utf-8"?>
<ds:datastoreItem xmlns:ds="http://schemas.openxmlformats.org/officeDocument/2006/customXml" ds:itemID="{F08EBF9A-B615-49B6-B07C-A34C96535D78}"/>
</file>

<file path=customXml/itemProps3.xml><?xml version="1.0" encoding="utf-8"?>
<ds:datastoreItem xmlns:ds="http://schemas.openxmlformats.org/officeDocument/2006/customXml" ds:itemID="{4A84425B-56E9-4A9A-9CE4-17CE7FC29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Varinder Rai</dc:creator>
  <cp:lastModifiedBy>Barron, Andrew</cp:lastModifiedBy>
  <cp:revision>4</cp:revision>
  <cp:lastPrinted>2018-02-26T15:14:00Z</cp:lastPrinted>
  <dcterms:created xsi:type="dcterms:W3CDTF">2018-02-27T13:46:00Z</dcterms:created>
  <dcterms:modified xsi:type="dcterms:W3CDTF">2018-11-23T10:26:00Z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